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FC" w:rsidRPr="00C97FFE" w:rsidRDefault="003947FC" w:rsidP="001446D4">
      <w:pPr>
        <w:pStyle w:val="NoSpacing"/>
        <w:rPr>
          <w:rFonts w:ascii="Garamond" w:hAnsi="Garamond"/>
          <w:sz w:val="24"/>
          <w:szCs w:val="24"/>
        </w:rPr>
      </w:pPr>
      <w:r w:rsidRPr="00C97FFE">
        <w:rPr>
          <w:rFonts w:ascii="Garamond" w:hAnsi="Garamond"/>
          <w:sz w:val="24"/>
          <w:szCs w:val="24"/>
        </w:rPr>
        <w:t>AAR WR</w:t>
      </w:r>
    </w:p>
    <w:p w:rsidR="003947FC" w:rsidRPr="00C97FFE" w:rsidRDefault="003947FC" w:rsidP="001446D4">
      <w:pPr>
        <w:pStyle w:val="NoSpacing"/>
        <w:rPr>
          <w:rFonts w:ascii="Garamond" w:hAnsi="Garamond"/>
          <w:sz w:val="24"/>
          <w:szCs w:val="24"/>
        </w:rPr>
      </w:pPr>
      <w:r w:rsidRPr="00C97FFE">
        <w:rPr>
          <w:rFonts w:ascii="Garamond" w:hAnsi="Garamond"/>
          <w:sz w:val="24"/>
          <w:szCs w:val="24"/>
        </w:rPr>
        <w:t>Executive Committee</w:t>
      </w:r>
    </w:p>
    <w:p w:rsidR="003947FC" w:rsidRPr="00C97FFE" w:rsidRDefault="003947FC" w:rsidP="001446D4">
      <w:pPr>
        <w:pStyle w:val="NoSpacing"/>
        <w:rPr>
          <w:rFonts w:ascii="Garamond" w:hAnsi="Garamond"/>
          <w:sz w:val="24"/>
          <w:szCs w:val="24"/>
        </w:rPr>
      </w:pPr>
      <w:r w:rsidRPr="00C97FFE">
        <w:rPr>
          <w:rFonts w:ascii="Garamond" w:hAnsi="Garamond"/>
          <w:sz w:val="24"/>
          <w:szCs w:val="24"/>
        </w:rPr>
        <w:t>Meeting</w:t>
      </w:r>
    </w:p>
    <w:p w:rsidR="003947FC" w:rsidRPr="00C97FFE" w:rsidRDefault="003947FC" w:rsidP="001446D4">
      <w:pPr>
        <w:pStyle w:val="NoSpacing"/>
        <w:rPr>
          <w:rFonts w:ascii="Garamond" w:hAnsi="Garamond"/>
          <w:sz w:val="24"/>
          <w:szCs w:val="24"/>
        </w:rPr>
      </w:pPr>
      <w:r w:rsidRPr="00C97FFE">
        <w:rPr>
          <w:rFonts w:ascii="Garamond" w:hAnsi="Garamond"/>
          <w:sz w:val="24"/>
          <w:szCs w:val="24"/>
        </w:rPr>
        <w:t>Sunday, February 23, 2014</w:t>
      </w:r>
    </w:p>
    <w:p w:rsidR="003947FC" w:rsidRPr="00C97FFE" w:rsidRDefault="003947FC" w:rsidP="001446D4">
      <w:pPr>
        <w:pStyle w:val="NoSpacing"/>
        <w:rPr>
          <w:rFonts w:ascii="Garamond" w:hAnsi="Garamond"/>
          <w:sz w:val="24"/>
          <w:szCs w:val="24"/>
        </w:rPr>
      </w:pPr>
      <w:r w:rsidRPr="00C97FFE">
        <w:rPr>
          <w:rFonts w:ascii="Garamond" w:hAnsi="Garamond"/>
          <w:sz w:val="24"/>
          <w:szCs w:val="24"/>
        </w:rPr>
        <w:t>8:00-9:00 a.m. CA</w:t>
      </w:r>
    </w:p>
    <w:p w:rsidR="003947FC" w:rsidRPr="00C97FFE" w:rsidRDefault="001446D4" w:rsidP="001446D4">
      <w:pPr>
        <w:pStyle w:val="NoSpacing"/>
        <w:rPr>
          <w:rFonts w:ascii="Garamond" w:hAnsi="Garamond"/>
          <w:sz w:val="24"/>
          <w:szCs w:val="24"/>
        </w:rPr>
      </w:pPr>
      <w:r>
        <w:rPr>
          <w:rFonts w:ascii="Garamond" w:hAnsi="Garamond"/>
          <w:sz w:val="24"/>
          <w:szCs w:val="24"/>
        </w:rPr>
        <w:t>Notes</w:t>
      </w:r>
    </w:p>
    <w:p w:rsidR="003947FC" w:rsidRDefault="009B013F" w:rsidP="003947FC">
      <w:pPr>
        <w:rPr>
          <w:rFonts w:ascii="Garamond" w:hAnsi="Garamond"/>
          <w:sz w:val="24"/>
          <w:szCs w:val="24"/>
        </w:rPr>
      </w:pPr>
      <w:r>
        <w:rPr>
          <w:rFonts w:ascii="Garamond" w:hAnsi="Garamond"/>
          <w:sz w:val="24"/>
          <w:szCs w:val="24"/>
        </w:rPr>
        <w:t xml:space="preserve">Participants: </w:t>
      </w:r>
      <w:proofErr w:type="spellStart"/>
      <w:r w:rsidRPr="009B013F">
        <w:rPr>
          <w:rFonts w:ascii="Garamond" w:hAnsi="Garamond"/>
          <w:sz w:val="24"/>
          <w:szCs w:val="24"/>
        </w:rPr>
        <w:t>Souad</w:t>
      </w:r>
      <w:proofErr w:type="spellEnd"/>
      <w:r w:rsidRPr="009B013F">
        <w:rPr>
          <w:rFonts w:ascii="Garamond" w:hAnsi="Garamond"/>
          <w:sz w:val="24"/>
          <w:szCs w:val="24"/>
        </w:rPr>
        <w:t xml:space="preserve"> Ali, Emily Silverman, Boo Riley, Dirk von der Horst; Conference Manager Sara </w:t>
      </w:r>
      <w:proofErr w:type="spellStart"/>
      <w:r w:rsidRPr="009B013F">
        <w:rPr>
          <w:rFonts w:ascii="Garamond" w:hAnsi="Garamond"/>
          <w:sz w:val="24"/>
          <w:szCs w:val="24"/>
        </w:rPr>
        <w:t>Frykenberg</w:t>
      </w:r>
      <w:proofErr w:type="spellEnd"/>
      <w:r w:rsidRPr="009B013F">
        <w:rPr>
          <w:rFonts w:ascii="Garamond" w:hAnsi="Garamond"/>
          <w:sz w:val="24"/>
          <w:szCs w:val="24"/>
        </w:rPr>
        <w:t xml:space="preserve"> joined this meeting.</w:t>
      </w:r>
    </w:p>
    <w:p w:rsidR="00C36E66" w:rsidRPr="00C36E66" w:rsidRDefault="003947FC" w:rsidP="00C36E66">
      <w:pPr>
        <w:pStyle w:val="ListParagraph"/>
        <w:numPr>
          <w:ilvl w:val="0"/>
          <w:numId w:val="1"/>
        </w:numPr>
        <w:rPr>
          <w:rFonts w:ascii="Garamond" w:hAnsi="Garamond"/>
          <w:sz w:val="24"/>
          <w:szCs w:val="24"/>
        </w:rPr>
      </w:pPr>
      <w:r w:rsidRPr="00C36E66">
        <w:rPr>
          <w:rFonts w:ascii="Garamond" w:hAnsi="Garamond"/>
          <w:sz w:val="24"/>
          <w:szCs w:val="24"/>
        </w:rPr>
        <w:t>Conference Check in (Sara, Emily)</w:t>
      </w:r>
    </w:p>
    <w:p w:rsidR="00A3784E" w:rsidRDefault="001446D4" w:rsidP="00601178">
      <w:pPr>
        <w:ind w:left="720"/>
        <w:rPr>
          <w:rFonts w:ascii="Garamond" w:hAnsi="Garamond"/>
          <w:sz w:val="24"/>
          <w:szCs w:val="24"/>
        </w:rPr>
      </w:pPr>
      <w:r>
        <w:rPr>
          <w:rFonts w:ascii="Garamond" w:hAnsi="Garamond"/>
          <w:sz w:val="24"/>
          <w:szCs w:val="24"/>
        </w:rPr>
        <w:t xml:space="preserve">Sara reported that things are looking good and that there is nothing really pressing.  LMU has been helpful in setting up conference.  She projects we </w:t>
      </w:r>
      <w:r w:rsidR="009B013F">
        <w:rPr>
          <w:rFonts w:ascii="Garamond" w:hAnsi="Garamond"/>
          <w:sz w:val="24"/>
          <w:szCs w:val="24"/>
        </w:rPr>
        <w:t>are within</w:t>
      </w:r>
      <w:r>
        <w:rPr>
          <w:rFonts w:ascii="Garamond" w:hAnsi="Garamond"/>
          <w:sz w:val="24"/>
          <w:szCs w:val="24"/>
        </w:rPr>
        <w:t xml:space="preserve"> our catering budget of $4,000: so far catering expenses (alcohol is not yet included yet [LMU allows organizations to bring their own alcohol]</w:t>
      </w:r>
      <w:proofErr w:type="gramStart"/>
      <w:r>
        <w:rPr>
          <w:rFonts w:ascii="Garamond" w:hAnsi="Garamond"/>
          <w:sz w:val="24"/>
          <w:szCs w:val="24"/>
        </w:rPr>
        <w:t>)of</w:t>
      </w:r>
      <w:proofErr w:type="gramEnd"/>
      <w:r>
        <w:rPr>
          <w:rFonts w:ascii="Garamond" w:hAnsi="Garamond"/>
          <w:sz w:val="24"/>
          <w:szCs w:val="24"/>
        </w:rPr>
        <w:t xml:space="preserve"> $3,565.  Sara asked the E.C. to look at her e-mail about catering and get back to her with questions or suggestions.  </w:t>
      </w:r>
      <w:r w:rsidR="00601178">
        <w:rPr>
          <w:rFonts w:ascii="Garamond" w:hAnsi="Garamond"/>
          <w:sz w:val="24"/>
          <w:szCs w:val="24"/>
        </w:rPr>
        <w:t xml:space="preserve">She explained that we are not getting the kinds of discounts we received at ASU.  </w:t>
      </w:r>
      <w:r>
        <w:rPr>
          <w:rFonts w:ascii="Garamond" w:hAnsi="Garamond"/>
          <w:sz w:val="24"/>
          <w:szCs w:val="24"/>
        </w:rPr>
        <w:t xml:space="preserve">She noted that 86 people </w:t>
      </w:r>
      <w:r w:rsidR="009B013F">
        <w:rPr>
          <w:rFonts w:ascii="Garamond" w:hAnsi="Garamond"/>
          <w:sz w:val="24"/>
          <w:szCs w:val="24"/>
        </w:rPr>
        <w:t xml:space="preserve">have </w:t>
      </w:r>
      <w:r>
        <w:rPr>
          <w:rFonts w:ascii="Garamond" w:hAnsi="Garamond"/>
          <w:sz w:val="24"/>
          <w:szCs w:val="24"/>
        </w:rPr>
        <w:t xml:space="preserve">registered for the conference so </w:t>
      </w:r>
      <w:proofErr w:type="spellStart"/>
      <w:r>
        <w:rPr>
          <w:rFonts w:ascii="Garamond" w:hAnsi="Garamond"/>
          <w:sz w:val="24"/>
          <w:szCs w:val="24"/>
        </w:rPr>
        <w:t>far.</w:t>
      </w:r>
      <w:r w:rsidR="00601178">
        <w:rPr>
          <w:rFonts w:ascii="Garamond" w:hAnsi="Garamond"/>
          <w:sz w:val="24"/>
          <w:szCs w:val="24"/>
        </w:rPr>
        <w:t>She</w:t>
      </w:r>
      <w:proofErr w:type="spellEnd"/>
      <w:r w:rsidR="00601178">
        <w:rPr>
          <w:rFonts w:ascii="Garamond" w:hAnsi="Garamond"/>
          <w:sz w:val="24"/>
          <w:szCs w:val="24"/>
        </w:rPr>
        <w:t xml:space="preserve"> also noted that although the E.C. had not yet formally closed on the recommendation to not use Coca Cola products at our annual conference, she proceeded with it for the conference and found it increased our cost by $28.00.</w:t>
      </w:r>
    </w:p>
    <w:p w:rsidR="00A3784E" w:rsidRDefault="001446D4" w:rsidP="00A3784E">
      <w:pPr>
        <w:ind w:left="720"/>
        <w:rPr>
          <w:rFonts w:ascii="Garamond" w:hAnsi="Garamond"/>
          <w:sz w:val="24"/>
          <w:szCs w:val="24"/>
        </w:rPr>
      </w:pPr>
      <w:r>
        <w:rPr>
          <w:rFonts w:ascii="Garamond" w:hAnsi="Garamond"/>
          <w:sz w:val="24"/>
          <w:szCs w:val="24"/>
        </w:rPr>
        <w:t xml:space="preserve">Boo explained he had invited Jonathan </w:t>
      </w:r>
      <w:r w:rsidR="00A3784E">
        <w:rPr>
          <w:rFonts w:ascii="Garamond" w:hAnsi="Garamond"/>
          <w:sz w:val="24"/>
          <w:szCs w:val="24"/>
        </w:rPr>
        <w:t>Rot</w:t>
      </w:r>
      <w:r>
        <w:rPr>
          <w:rFonts w:ascii="Garamond" w:hAnsi="Garamond"/>
          <w:sz w:val="24"/>
          <w:szCs w:val="24"/>
        </w:rPr>
        <w:t xml:space="preserve">hschild, the LMU campus liaison and chair of theological studies there, to introduce </w:t>
      </w:r>
      <w:proofErr w:type="spellStart"/>
      <w:r>
        <w:rPr>
          <w:rFonts w:ascii="Garamond" w:hAnsi="Garamond"/>
          <w:sz w:val="24"/>
          <w:szCs w:val="24"/>
        </w:rPr>
        <w:t>Ruether</w:t>
      </w:r>
      <w:proofErr w:type="spellEnd"/>
      <w:r>
        <w:rPr>
          <w:rFonts w:ascii="Garamond" w:hAnsi="Garamond"/>
          <w:sz w:val="24"/>
          <w:szCs w:val="24"/>
        </w:rPr>
        <w:t xml:space="preserve">.  He </w:t>
      </w:r>
      <w:r w:rsidR="00A3784E">
        <w:rPr>
          <w:rFonts w:ascii="Garamond" w:hAnsi="Garamond"/>
          <w:sz w:val="24"/>
          <w:szCs w:val="24"/>
        </w:rPr>
        <w:t xml:space="preserve">will </w:t>
      </w:r>
      <w:r>
        <w:rPr>
          <w:rFonts w:ascii="Garamond" w:hAnsi="Garamond"/>
          <w:sz w:val="24"/>
          <w:szCs w:val="24"/>
        </w:rPr>
        <w:t xml:space="preserve">“chair” the </w:t>
      </w:r>
      <w:r w:rsidR="00A3784E">
        <w:rPr>
          <w:rFonts w:ascii="Garamond" w:hAnsi="Garamond"/>
          <w:sz w:val="24"/>
          <w:szCs w:val="24"/>
        </w:rPr>
        <w:t>plenary,</w:t>
      </w:r>
      <w:r>
        <w:rPr>
          <w:rFonts w:ascii="Garamond" w:hAnsi="Garamond"/>
          <w:sz w:val="24"/>
          <w:szCs w:val="24"/>
        </w:rPr>
        <w:t xml:space="preserve"> and</w:t>
      </w:r>
      <w:r w:rsidR="00A3784E">
        <w:rPr>
          <w:rFonts w:ascii="Garamond" w:hAnsi="Garamond"/>
          <w:sz w:val="24"/>
          <w:szCs w:val="24"/>
        </w:rPr>
        <w:t xml:space="preserve"> acknowledge </w:t>
      </w:r>
      <w:proofErr w:type="spellStart"/>
      <w:r w:rsidR="00A3784E">
        <w:rPr>
          <w:rFonts w:ascii="Garamond" w:hAnsi="Garamond"/>
          <w:sz w:val="24"/>
          <w:szCs w:val="24"/>
        </w:rPr>
        <w:t>Ruether</w:t>
      </w:r>
      <w:r>
        <w:rPr>
          <w:rFonts w:ascii="Garamond" w:hAnsi="Garamond"/>
          <w:sz w:val="24"/>
          <w:szCs w:val="24"/>
        </w:rPr>
        <w:t>’s</w:t>
      </w:r>
      <w:proofErr w:type="spellEnd"/>
      <w:r>
        <w:rPr>
          <w:rFonts w:ascii="Garamond" w:hAnsi="Garamond"/>
          <w:sz w:val="24"/>
          <w:szCs w:val="24"/>
        </w:rPr>
        <w:t xml:space="preserve"> longstanding contributions to scholars of religion in our region (including members of the </w:t>
      </w:r>
      <w:r w:rsidR="00A3784E">
        <w:rPr>
          <w:rFonts w:ascii="Garamond" w:hAnsi="Garamond"/>
          <w:sz w:val="24"/>
          <w:szCs w:val="24"/>
        </w:rPr>
        <w:t>E.C.</w:t>
      </w:r>
      <w:r>
        <w:rPr>
          <w:rFonts w:ascii="Garamond" w:hAnsi="Garamond"/>
          <w:sz w:val="24"/>
          <w:szCs w:val="24"/>
        </w:rPr>
        <w:t xml:space="preserve">).  </w:t>
      </w:r>
    </w:p>
    <w:p w:rsidR="00C36E66" w:rsidRDefault="00C36E66" w:rsidP="00601178">
      <w:pPr>
        <w:ind w:left="720"/>
        <w:rPr>
          <w:rFonts w:ascii="Garamond" w:hAnsi="Garamond"/>
          <w:sz w:val="24"/>
          <w:szCs w:val="24"/>
        </w:rPr>
      </w:pPr>
      <w:r w:rsidRPr="00C36E66">
        <w:rPr>
          <w:rFonts w:ascii="Garamond" w:hAnsi="Garamond"/>
          <w:sz w:val="24"/>
          <w:szCs w:val="24"/>
        </w:rPr>
        <w:t>Registration Fee Discount Request (K. Lee)</w:t>
      </w:r>
      <w:r w:rsidR="00601178">
        <w:rPr>
          <w:rFonts w:ascii="Garamond" w:hAnsi="Garamond"/>
          <w:sz w:val="24"/>
          <w:szCs w:val="24"/>
        </w:rPr>
        <w:t>.  The E.C. continued the discussion that had begun on e-mails about Prof. Lee’s</w:t>
      </w:r>
      <w:r w:rsidR="00A3784E">
        <w:rPr>
          <w:rFonts w:ascii="Garamond" w:hAnsi="Garamond"/>
          <w:sz w:val="24"/>
          <w:szCs w:val="24"/>
        </w:rPr>
        <w:t xml:space="preserve"> request for discount</w:t>
      </w:r>
      <w:r w:rsidR="00601178">
        <w:rPr>
          <w:rFonts w:ascii="Garamond" w:hAnsi="Garamond"/>
          <w:sz w:val="24"/>
          <w:szCs w:val="24"/>
        </w:rPr>
        <w:t xml:space="preserve"> on registration fees for one day participation, driven in part by declining institutional support for conference attendance</w:t>
      </w:r>
      <w:r w:rsidR="00A3784E">
        <w:rPr>
          <w:rFonts w:ascii="Garamond" w:hAnsi="Garamond"/>
          <w:sz w:val="24"/>
          <w:szCs w:val="24"/>
        </w:rPr>
        <w:t xml:space="preserve">. </w:t>
      </w:r>
      <w:r w:rsidR="00601178">
        <w:rPr>
          <w:rFonts w:ascii="Garamond" w:hAnsi="Garamond"/>
          <w:sz w:val="24"/>
          <w:szCs w:val="24"/>
        </w:rPr>
        <w:t xml:space="preserve"> It was observed that since many g</w:t>
      </w:r>
      <w:r w:rsidR="00A3784E">
        <w:rPr>
          <w:rFonts w:ascii="Garamond" w:hAnsi="Garamond"/>
          <w:sz w:val="24"/>
          <w:szCs w:val="24"/>
        </w:rPr>
        <w:t>rad</w:t>
      </w:r>
      <w:r w:rsidR="00601178">
        <w:rPr>
          <w:rFonts w:ascii="Garamond" w:hAnsi="Garamond"/>
          <w:sz w:val="24"/>
          <w:szCs w:val="24"/>
        </w:rPr>
        <w:t>uate</w:t>
      </w:r>
      <w:r w:rsidR="00A3784E">
        <w:rPr>
          <w:rFonts w:ascii="Garamond" w:hAnsi="Garamond"/>
          <w:sz w:val="24"/>
          <w:szCs w:val="24"/>
        </w:rPr>
        <w:t xml:space="preserve"> students and independent scholars do</w:t>
      </w:r>
      <w:r w:rsidR="00755158">
        <w:rPr>
          <w:rFonts w:ascii="Garamond" w:hAnsi="Garamond"/>
          <w:sz w:val="24"/>
          <w:szCs w:val="24"/>
        </w:rPr>
        <w:t xml:space="preserve"> not get institutional support,</w:t>
      </w:r>
      <w:r w:rsidR="00601178">
        <w:rPr>
          <w:rFonts w:ascii="Garamond" w:hAnsi="Garamond"/>
          <w:sz w:val="24"/>
          <w:szCs w:val="24"/>
        </w:rPr>
        <w:t xml:space="preserve"> fairness or e</w:t>
      </w:r>
      <w:r w:rsidR="00A3784E">
        <w:rPr>
          <w:rFonts w:ascii="Garamond" w:hAnsi="Garamond"/>
          <w:sz w:val="24"/>
          <w:szCs w:val="24"/>
        </w:rPr>
        <w:t>quity re</w:t>
      </w:r>
      <w:r w:rsidR="00601178">
        <w:rPr>
          <w:rFonts w:ascii="Garamond" w:hAnsi="Garamond"/>
          <w:sz w:val="24"/>
          <w:szCs w:val="24"/>
        </w:rPr>
        <w:t>quires us to not make exceptions for individuals</w:t>
      </w:r>
      <w:r w:rsidR="00A3784E">
        <w:rPr>
          <w:rFonts w:ascii="Garamond" w:hAnsi="Garamond"/>
          <w:sz w:val="24"/>
          <w:szCs w:val="24"/>
        </w:rPr>
        <w:t>.  O</w:t>
      </w:r>
      <w:r w:rsidR="00601178">
        <w:rPr>
          <w:rFonts w:ascii="Garamond" w:hAnsi="Garamond"/>
          <w:sz w:val="24"/>
          <w:szCs w:val="24"/>
        </w:rPr>
        <w:t xml:space="preserve">n the other hand, Prof. Lee is </w:t>
      </w:r>
      <w:r w:rsidR="00A3784E">
        <w:rPr>
          <w:rFonts w:ascii="Garamond" w:hAnsi="Garamond"/>
          <w:sz w:val="24"/>
          <w:szCs w:val="24"/>
        </w:rPr>
        <w:t>a</w:t>
      </w:r>
      <w:r w:rsidR="00601178">
        <w:rPr>
          <w:rFonts w:ascii="Garamond" w:hAnsi="Garamond"/>
          <w:sz w:val="24"/>
          <w:szCs w:val="24"/>
        </w:rPr>
        <w:t>n active and</w:t>
      </w:r>
      <w:r w:rsidR="00755158">
        <w:rPr>
          <w:rFonts w:ascii="Garamond" w:hAnsi="Garamond"/>
          <w:sz w:val="24"/>
          <w:szCs w:val="24"/>
        </w:rPr>
        <w:t xml:space="preserve"> l</w:t>
      </w:r>
      <w:r w:rsidR="00A3784E">
        <w:rPr>
          <w:rFonts w:ascii="Garamond" w:hAnsi="Garamond"/>
          <w:sz w:val="24"/>
          <w:szCs w:val="24"/>
        </w:rPr>
        <w:t xml:space="preserve">ongtime member </w:t>
      </w:r>
      <w:r w:rsidR="00601178">
        <w:rPr>
          <w:rFonts w:ascii="Garamond" w:hAnsi="Garamond"/>
          <w:sz w:val="24"/>
          <w:szCs w:val="24"/>
        </w:rPr>
        <w:t xml:space="preserve">of the region </w:t>
      </w:r>
      <w:r w:rsidR="00A3784E">
        <w:rPr>
          <w:rFonts w:ascii="Garamond" w:hAnsi="Garamond"/>
          <w:sz w:val="24"/>
          <w:szCs w:val="24"/>
        </w:rPr>
        <w:t xml:space="preserve">who </w:t>
      </w:r>
      <w:r w:rsidR="00601178">
        <w:rPr>
          <w:rFonts w:ascii="Garamond" w:hAnsi="Garamond"/>
          <w:sz w:val="24"/>
          <w:szCs w:val="24"/>
        </w:rPr>
        <w:t>regularly brings</w:t>
      </w:r>
      <w:r w:rsidR="00A3784E">
        <w:rPr>
          <w:rFonts w:ascii="Garamond" w:hAnsi="Garamond"/>
          <w:sz w:val="24"/>
          <w:szCs w:val="24"/>
        </w:rPr>
        <w:t xml:space="preserve"> students</w:t>
      </w:r>
      <w:r w:rsidR="00601178">
        <w:rPr>
          <w:rFonts w:ascii="Garamond" w:hAnsi="Garamond"/>
          <w:sz w:val="24"/>
          <w:szCs w:val="24"/>
        </w:rPr>
        <w:t xml:space="preserve"> to the conference.  The E.C. decided to ask Dirk’s Budget committee to review the registration fee rates in light of our interest in encouraging more tenure stream faculty to participate.  </w:t>
      </w:r>
      <w:proofErr w:type="spellStart"/>
      <w:r w:rsidR="00601178">
        <w:rPr>
          <w:rFonts w:ascii="Garamond" w:hAnsi="Garamond"/>
          <w:sz w:val="24"/>
          <w:szCs w:val="24"/>
        </w:rPr>
        <w:t>Souad</w:t>
      </w:r>
      <w:proofErr w:type="spellEnd"/>
      <w:r w:rsidR="00601178">
        <w:rPr>
          <w:rFonts w:ascii="Garamond" w:hAnsi="Garamond"/>
          <w:sz w:val="24"/>
          <w:szCs w:val="24"/>
        </w:rPr>
        <w:t>, who had been in conversation with Prof. Lee, offered to</w:t>
      </w:r>
      <w:r w:rsidR="00690831">
        <w:rPr>
          <w:rFonts w:ascii="Garamond" w:hAnsi="Garamond"/>
          <w:sz w:val="24"/>
          <w:szCs w:val="24"/>
        </w:rPr>
        <w:t xml:space="preserve"> sponsor him personally, for this one time, but it is not a precedent or policy.  </w:t>
      </w:r>
      <w:r w:rsidR="00601178">
        <w:rPr>
          <w:rFonts w:ascii="Garamond" w:hAnsi="Garamond"/>
          <w:sz w:val="24"/>
          <w:szCs w:val="24"/>
        </w:rPr>
        <w:t>She will be in contact with him directly and Sara will prepare a badge for him outside the registration process.</w:t>
      </w:r>
    </w:p>
    <w:p w:rsidR="00F87F60" w:rsidRDefault="00F87F60" w:rsidP="00601178">
      <w:pPr>
        <w:ind w:left="720"/>
        <w:rPr>
          <w:rFonts w:ascii="Garamond" w:hAnsi="Garamond"/>
          <w:sz w:val="24"/>
          <w:szCs w:val="24"/>
        </w:rPr>
      </w:pPr>
      <w:r>
        <w:rPr>
          <w:rFonts w:ascii="Garamond" w:hAnsi="Garamond"/>
          <w:sz w:val="24"/>
          <w:szCs w:val="24"/>
        </w:rPr>
        <w:t>The question of conference scheduling and conflicts with Sunday worship was resolved via e-mail.  The E.C. thanked Dirk for handling it so judiciously, and it was agreed that we would include this concern in the future for planning (e.g. the suggestions made over e-mail that unit chairs be reminded to inform participants this is a two day conference as</w:t>
      </w:r>
      <w:r w:rsidR="00755158">
        <w:rPr>
          <w:rFonts w:ascii="Garamond" w:hAnsi="Garamond"/>
          <w:sz w:val="24"/>
          <w:szCs w:val="24"/>
        </w:rPr>
        <w:t xml:space="preserve"> they </w:t>
      </w:r>
      <w:r>
        <w:rPr>
          <w:rFonts w:ascii="Garamond" w:hAnsi="Garamond"/>
          <w:sz w:val="24"/>
          <w:szCs w:val="24"/>
        </w:rPr>
        <w:t xml:space="preserve">solicit </w:t>
      </w:r>
      <w:r>
        <w:rPr>
          <w:rFonts w:ascii="Garamond" w:hAnsi="Garamond"/>
          <w:sz w:val="24"/>
          <w:szCs w:val="24"/>
        </w:rPr>
        <w:lastRenderedPageBreak/>
        <w:t>requests for special considerations, and including that information clearly in the program participant form.)</w:t>
      </w:r>
    </w:p>
    <w:p w:rsidR="003947FC" w:rsidRPr="00C97FFE" w:rsidRDefault="003947FC" w:rsidP="003947FC">
      <w:pPr>
        <w:rPr>
          <w:rFonts w:ascii="Garamond" w:hAnsi="Garamond"/>
          <w:sz w:val="24"/>
          <w:szCs w:val="24"/>
        </w:rPr>
      </w:pPr>
      <w:r w:rsidRPr="00C97FFE">
        <w:rPr>
          <w:rFonts w:ascii="Garamond" w:hAnsi="Garamond"/>
          <w:sz w:val="24"/>
          <w:szCs w:val="24"/>
        </w:rPr>
        <w:t>2.</w:t>
      </w:r>
      <w:r w:rsidRPr="00C97FFE">
        <w:rPr>
          <w:rFonts w:ascii="Garamond" w:hAnsi="Garamond"/>
          <w:sz w:val="24"/>
          <w:szCs w:val="24"/>
        </w:rPr>
        <w:tab/>
        <w:t>Nomination for Elections Check in (Boo, et al)</w:t>
      </w:r>
    </w:p>
    <w:p w:rsidR="007E51D0" w:rsidRPr="007E51D0" w:rsidRDefault="00601178" w:rsidP="007E51D0">
      <w:pPr>
        <w:ind w:left="720"/>
        <w:rPr>
          <w:rFonts w:ascii="Garamond" w:hAnsi="Garamond"/>
          <w:sz w:val="24"/>
          <w:szCs w:val="24"/>
        </w:rPr>
      </w:pPr>
      <w:r>
        <w:rPr>
          <w:rFonts w:ascii="Garamond" w:hAnsi="Garamond"/>
          <w:sz w:val="24"/>
          <w:szCs w:val="24"/>
        </w:rPr>
        <w:t xml:space="preserve">The E.C. reviewed the draft slate of candidates that had been circulated.  </w:t>
      </w:r>
      <w:r w:rsidR="007E51D0">
        <w:rPr>
          <w:rFonts w:ascii="Garamond" w:hAnsi="Garamond"/>
          <w:sz w:val="24"/>
          <w:szCs w:val="24"/>
        </w:rPr>
        <w:t xml:space="preserve">Based on our discussion last meeting it was recommended we add </w:t>
      </w:r>
      <w:proofErr w:type="spellStart"/>
      <w:r w:rsidR="007E51D0" w:rsidRPr="00755158">
        <w:rPr>
          <w:rFonts w:ascii="Garamond" w:hAnsi="Garamond"/>
          <w:sz w:val="24"/>
          <w:szCs w:val="24"/>
        </w:rPr>
        <w:t>Kahena</w:t>
      </w:r>
      <w:proofErr w:type="spellEnd"/>
      <w:r w:rsidR="00701FC4" w:rsidRPr="00755158">
        <w:rPr>
          <w:rFonts w:ascii="Garamond" w:hAnsi="Garamond"/>
          <w:sz w:val="24"/>
          <w:szCs w:val="24"/>
        </w:rPr>
        <w:t xml:space="preserve"> </w:t>
      </w:r>
      <w:proofErr w:type="spellStart"/>
      <w:r w:rsidR="00755158" w:rsidRPr="00755158">
        <w:rPr>
          <w:rFonts w:ascii="Garamond" w:hAnsi="Garamond"/>
          <w:sz w:val="24"/>
          <w:szCs w:val="24"/>
        </w:rPr>
        <w:t>Viale</w:t>
      </w:r>
      <w:proofErr w:type="spellEnd"/>
      <w:r w:rsidR="007E51D0" w:rsidRPr="00755158">
        <w:rPr>
          <w:rFonts w:ascii="Garamond" w:hAnsi="Garamond"/>
          <w:sz w:val="24"/>
          <w:szCs w:val="24"/>
        </w:rPr>
        <w:t xml:space="preserve"> to</w:t>
      </w:r>
      <w:r w:rsidR="007E51D0">
        <w:rPr>
          <w:rFonts w:ascii="Garamond" w:hAnsi="Garamond"/>
          <w:sz w:val="24"/>
          <w:szCs w:val="24"/>
        </w:rPr>
        <w:t xml:space="preserve"> the list.  </w:t>
      </w:r>
      <w:r>
        <w:rPr>
          <w:rFonts w:ascii="Garamond" w:hAnsi="Garamond"/>
          <w:sz w:val="24"/>
          <w:szCs w:val="24"/>
        </w:rPr>
        <w:t xml:space="preserve">Boo agreed to contact </w:t>
      </w:r>
      <w:proofErr w:type="spellStart"/>
      <w:r>
        <w:rPr>
          <w:rFonts w:ascii="Garamond" w:hAnsi="Garamond"/>
          <w:sz w:val="24"/>
          <w:szCs w:val="24"/>
        </w:rPr>
        <w:t>Kahena</w:t>
      </w:r>
      <w:proofErr w:type="spellEnd"/>
      <w:r>
        <w:rPr>
          <w:rFonts w:ascii="Garamond" w:hAnsi="Garamond"/>
          <w:sz w:val="24"/>
          <w:szCs w:val="24"/>
        </w:rPr>
        <w:t xml:space="preserve"> and add her name to the nominees for president if she agrees to run.  </w:t>
      </w:r>
      <w:r w:rsidR="00690831">
        <w:rPr>
          <w:rFonts w:ascii="Garamond" w:hAnsi="Garamond"/>
          <w:sz w:val="24"/>
          <w:szCs w:val="24"/>
        </w:rPr>
        <w:t xml:space="preserve">Emily </w:t>
      </w:r>
      <w:r w:rsidR="007E51D0">
        <w:rPr>
          <w:rFonts w:ascii="Garamond" w:hAnsi="Garamond"/>
          <w:sz w:val="24"/>
          <w:szCs w:val="24"/>
        </w:rPr>
        <w:t xml:space="preserve">forwarded another </w:t>
      </w:r>
      <w:r w:rsidR="00690831">
        <w:rPr>
          <w:rFonts w:ascii="Garamond" w:hAnsi="Garamond"/>
          <w:sz w:val="24"/>
          <w:szCs w:val="24"/>
        </w:rPr>
        <w:t>nomination for norther</w:t>
      </w:r>
      <w:r w:rsidR="00B24ACF">
        <w:rPr>
          <w:rFonts w:ascii="Garamond" w:hAnsi="Garamond"/>
          <w:sz w:val="24"/>
          <w:szCs w:val="24"/>
        </w:rPr>
        <w:t xml:space="preserve">n CA graduate student: </w:t>
      </w:r>
      <w:r w:rsidR="007E51D0" w:rsidRPr="007E51D0">
        <w:rPr>
          <w:rFonts w:ascii="Garamond" w:hAnsi="Garamond"/>
          <w:sz w:val="24"/>
          <w:szCs w:val="24"/>
        </w:rPr>
        <w:t xml:space="preserve">Kimberly </w:t>
      </w:r>
      <w:proofErr w:type="spellStart"/>
      <w:r w:rsidR="007E51D0" w:rsidRPr="007E51D0">
        <w:rPr>
          <w:rFonts w:ascii="Garamond" w:hAnsi="Garamond"/>
          <w:sz w:val="24"/>
          <w:szCs w:val="24"/>
        </w:rPr>
        <w:t>Carfore</w:t>
      </w:r>
      <w:proofErr w:type="spellEnd"/>
      <w:r w:rsidR="007E51D0">
        <w:rPr>
          <w:rFonts w:ascii="Garamond" w:hAnsi="Garamond"/>
          <w:sz w:val="24"/>
          <w:szCs w:val="24"/>
        </w:rPr>
        <w:t xml:space="preserve">.  </w:t>
      </w:r>
    </w:p>
    <w:p w:rsidR="00690831" w:rsidRDefault="007E51D0" w:rsidP="007E51D0">
      <w:pPr>
        <w:ind w:left="720"/>
        <w:rPr>
          <w:rFonts w:ascii="Garamond" w:hAnsi="Garamond"/>
          <w:sz w:val="24"/>
          <w:szCs w:val="24"/>
        </w:rPr>
      </w:pPr>
      <w:r w:rsidRPr="007E51D0">
        <w:rPr>
          <w:rFonts w:ascii="Garamond" w:hAnsi="Garamond"/>
          <w:sz w:val="24"/>
          <w:szCs w:val="24"/>
        </w:rPr>
        <w:t xml:space="preserve">The E.C. </w:t>
      </w:r>
      <w:r>
        <w:rPr>
          <w:rFonts w:ascii="Garamond" w:hAnsi="Garamond"/>
          <w:sz w:val="24"/>
          <w:szCs w:val="24"/>
        </w:rPr>
        <w:t xml:space="preserve">turned to two policy questions: 1) can ABD’s, who typically do not have institutional support or standing in their fields, run for election as president?  2) Can individuals run for more than on board position?  Regarding the first, we </w:t>
      </w:r>
      <w:r w:rsidRPr="007E51D0">
        <w:rPr>
          <w:rFonts w:ascii="Garamond" w:hAnsi="Garamond"/>
          <w:sz w:val="24"/>
          <w:szCs w:val="24"/>
        </w:rPr>
        <w:t xml:space="preserve">discussed the long-standing interest in making sure presidential nominees had institutional support, noting </w:t>
      </w:r>
      <w:r>
        <w:rPr>
          <w:rFonts w:ascii="Garamond" w:hAnsi="Garamond"/>
          <w:sz w:val="24"/>
          <w:szCs w:val="24"/>
        </w:rPr>
        <w:t xml:space="preserve">however that it is not a policy; </w:t>
      </w:r>
      <w:r w:rsidRPr="007E51D0">
        <w:rPr>
          <w:rFonts w:ascii="Garamond" w:hAnsi="Garamond"/>
          <w:sz w:val="24"/>
          <w:szCs w:val="24"/>
        </w:rPr>
        <w:t>in fact Emily’s visiting scholar appointment at GTU does not include institutional support.</w:t>
      </w:r>
      <w:r>
        <w:rPr>
          <w:rFonts w:ascii="Garamond" w:hAnsi="Garamond"/>
          <w:sz w:val="24"/>
          <w:szCs w:val="24"/>
        </w:rPr>
        <w:t xml:space="preserve">  So policy does not prohibit it.  Regarding the second, it was determined that although policy does not prohibit it, our </w:t>
      </w:r>
      <w:r w:rsidR="00B24ACF">
        <w:rPr>
          <w:rFonts w:ascii="Garamond" w:hAnsi="Garamond"/>
          <w:sz w:val="24"/>
          <w:szCs w:val="24"/>
        </w:rPr>
        <w:t xml:space="preserve">practice is not to have people to run for two board positions simultaneously.  </w:t>
      </w:r>
      <w:r>
        <w:rPr>
          <w:rFonts w:ascii="Garamond" w:hAnsi="Garamond"/>
          <w:sz w:val="24"/>
          <w:szCs w:val="24"/>
        </w:rPr>
        <w:t>Boo will communicate with the individuals who had expressed interest in more than one Board position accordingly.</w:t>
      </w:r>
    </w:p>
    <w:p w:rsidR="00767AC9" w:rsidRDefault="003947FC" w:rsidP="003947FC">
      <w:pPr>
        <w:rPr>
          <w:rFonts w:ascii="Garamond" w:hAnsi="Garamond"/>
          <w:sz w:val="24"/>
          <w:szCs w:val="24"/>
        </w:rPr>
      </w:pPr>
      <w:r w:rsidRPr="00C97FFE">
        <w:rPr>
          <w:rFonts w:ascii="Garamond" w:hAnsi="Garamond"/>
          <w:sz w:val="24"/>
          <w:szCs w:val="24"/>
        </w:rPr>
        <w:t>3.</w:t>
      </w:r>
      <w:r w:rsidRPr="00C97FFE">
        <w:rPr>
          <w:rFonts w:ascii="Garamond" w:hAnsi="Garamond"/>
          <w:sz w:val="24"/>
          <w:szCs w:val="24"/>
        </w:rPr>
        <w:tab/>
        <w:t>Units and U</w:t>
      </w:r>
      <w:r w:rsidR="001C4DDB">
        <w:rPr>
          <w:rFonts w:ascii="Garamond" w:hAnsi="Garamond"/>
          <w:sz w:val="24"/>
          <w:szCs w:val="24"/>
        </w:rPr>
        <w:t xml:space="preserve">nit Chairs: </w:t>
      </w:r>
    </w:p>
    <w:p w:rsidR="00B24ACF" w:rsidRDefault="00B24ACF" w:rsidP="00B24ACF">
      <w:pPr>
        <w:ind w:left="720"/>
        <w:rPr>
          <w:rFonts w:ascii="Garamond" w:hAnsi="Garamond"/>
          <w:sz w:val="24"/>
          <w:szCs w:val="24"/>
        </w:rPr>
      </w:pPr>
      <w:r>
        <w:rPr>
          <w:rFonts w:ascii="Garamond" w:hAnsi="Garamond"/>
          <w:sz w:val="24"/>
          <w:szCs w:val="24"/>
        </w:rPr>
        <w:t>Emily</w:t>
      </w:r>
      <w:r w:rsidR="00326A28">
        <w:rPr>
          <w:rFonts w:ascii="Garamond" w:hAnsi="Garamond"/>
          <w:sz w:val="24"/>
          <w:szCs w:val="24"/>
        </w:rPr>
        <w:t xml:space="preserve"> spoke about the</w:t>
      </w:r>
      <w:r w:rsidR="00755158">
        <w:rPr>
          <w:rFonts w:ascii="Garamond" w:hAnsi="Garamond"/>
          <w:sz w:val="24"/>
          <w:szCs w:val="24"/>
        </w:rPr>
        <w:t xml:space="preserve"> </w:t>
      </w:r>
      <w:r w:rsidR="00326A28">
        <w:rPr>
          <w:rFonts w:ascii="Garamond" w:hAnsi="Garamond"/>
          <w:sz w:val="24"/>
          <w:szCs w:val="24"/>
        </w:rPr>
        <w:t xml:space="preserve">major </w:t>
      </w:r>
      <w:r>
        <w:rPr>
          <w:rFonts w:ascii="Garamond" w:hAnsi="Garamond"/>
          <w:sz w:val="24"/>
          <w:szCs w:val="24"/>
        </w:rPr>
        <w:t>concerns</w:t>
      </w:r>
      <w:r w:rsidR="00326A28">
        <w:rPr>
          <w:rFonts w:ascii="Garamond" w:hAnsi="Garamond"/>
          <w:sz w:val="24"/>
          <w:szCs w:val="24"/>
        </w:rPr>
        <w:t xml:space="preserve"> she wants to address at the unit chairs meeting (</w:t>
      </w:r>
      <w:r w:rsidR="00755158">
        <w:rPr>
          <w:rFonts w:ascii="Garamond" w:hAnsi="Garamond"/>
          <w:sz w:val="24"/>
          <w:szCs w:val="24"/>
        </w:rPr>
        <w:t xml:space="preserve">It </w:t>
      </w:r>
      <w:r w:rsidR="00326A28">
        <w:rPr>
          <w:rFonts w:ascii="Garamond" w:hAnsi="Garamond"/>
          <w:sz w:val="24"/>
          <w:szCs w:val="24"/>
        </w:rPr>
        <w:t xml:space="preserve">had been </w:t>
      </w:r>
      <w:r w:rsidR="00755158">
        <w:rPr>
          <w:rFonts w:ascii="Garamond" w:hAnsi="Garamond"/>
          <w:sz w:val="24"/>
          <w:szCs w:val="24"/>
        </w:rPr>
        <w:t xml:space="preserve">noted in an e-mail </w:t>
      </w:r>
      <w:r w:rsidR="00326A28">
        <w:rPr>
          <w:rFonts w:ascii="Garamond" w:hAnsi="Garamond"/>
          <w:sz w:val="24"/>
          <w:szCs w:val="24"/>
        </w:rPr>
        <w:t xml:space="preserve">circulated </w:t>
      </w:r>
      <w:r w:rsidR="00755158">
        <w:rPr>
          <w:rFonts w:ascii="Garamond" w:hAnsi="Garamond"/>
          <w:sz w:val="24"/>
          <w:szCs w:val="24"/>
        </w:rPr>
        <w:t>prior to our meeting</w:t>
      </w:r>
      <w:r w:rsidR="00326A28">
        <w:rPr>
          <w:rFonts w:ascii="Garamond" w:hAnsi="Garamond"/>
          <w:sz w:val="24"/>
          <w:szCs w:val="24"/>
        </w:rPr>
        <w:t>)</w:t>
      </w:r>
      <w:r>
        <w:rPr>
          <w:rFonts w:ascii="Garamond" w:hAnsi="Garamond"/>
          <w:sz w:val="24"/>
          <w:szCs w:val="24"/>
        </w:rPr>
        <w:t>: 1)</w:t>
      </w:r>
      <w:r w:rsidR="00326A28">
        <w:rPr>
          <w:rFonts w:ascii="Garamond" w:hAnsi="Garamond"/>
          <w:sz w:val="24"/>
          <w:szCs w:val="24"/>
        </w:rPr>
        <w:t xml:space="preserve"> the </w:t>
      </w:r>
      <w:r>
        <w:rPr>
          <w:rFonts w:ascii="Garamond" w:hAnsi="Garamond"/>
          <w:sz w:val="24"/>
          <w:szCs w:val="24"/>
        </w:rPr>
        <w:t xml:space="preserve"> need to streamline procedures (templates, calendar),</w:t>
      </w:r>
      <w:r w:rsidR="00326A28">
        <w:rPr>
          <w:rFonts w:ascii="Garamond" w:hAnsi="Garamond"/>
          <w:sz w:val="24"/>
          <w:szCs w:val="24"/>
        </w:rPr>
        <w:t xml:space="preserve"> especially for new unit chairs, and </w:t>
      </w:r>
      <w:r>
        <w:rPr>
          <w:rFonts w:ascii="Garamond" w:hAnsi="Garamond"/>
          <w:sz w:val="24"/>
          <w:szCs w:val="24"/>
        </w:rPr>
        <w:t xml:space="preserve">2) </w:t>
      </w:r>
      <w:r w:rsidR="00326A28">
        <w:rPr>
          <w:rFonts w:ascii="Garamond" w:hAnsi="Garamond"/>
          <w:sz w:val="24"/>
          <w:szCs w:val="24"/>
        </w:rPr>
        <w:t xml:space="preserve">the </w:t>
      </w:r>
      <w:r>
        <w:rPr>
          <w:rFonts w:ascii="Garamond" w:hAnsi="Garamond"/>
          <w:sz w:val="24"/>
          <w:szCs w:val="24"/>
        </w:rPr>
        <w:t xml:space="preserve">double proposal/one presenter </w:t>
      </w:r>
      <w:r w:rsidR="00326A28">
        <w:rPr>
          <w:rFonts w:ascii="Garamond" w:hAnsi="Garamond"/>
          <w:sz w:val="24"/>
          <w:szCs w:val="24"/>
        </w:rPr>
        <w:t>pilot which she judged to result in more disadvantages than advantages</w:t>
      </w:r>
      <w:r>
        <w:rPr>
          <w:rFonts w:ascii="Garamond" w:hAnsi="Garamond"/>
          <w:sz w:val="24"/>
          <w:szCs w:val="24"/>
        </w:rPr>
        <w:t xml:space="preserve">. </w:t>
      </w:r>
      <w:r w:rsidR="00326A28">
        <w:rPr>
          <w:rFonts w:ascii="Garamond" w:hAnsi="Garamond"/>
          <w:sz w:val="24"/>
          <w:szCs w:val="24"/>
        </w:rPr>
        <w:t xml:space="preserve">Regarding the latter, Boo recommended we do what we did last year: take it to the Board </w:t>
      </w:r>
      <w:r w:rsidR="00881B08">
        <w:rPr>
          <w:rFonts w:ascii="Garamond" w:hAnsi="Garamond"/>
          <w:sz w:val="24"/>
          <w:szCs w:val="24"/>
        </w:rPr>
        <w:t xml:space="preserve">for discussion </w:t>
      </w:r>
      <w:r w:rsidR="00326A28">
        <w:rPr>
          <w:rFonts w:ascii="Garamond" w:hAnsi="Garamond"/>
          <w:sz w:val="24"/>
          <w:szCs w:val="24"/>
        </w:rPr>
        <w:t xml:space="preserve">and a recommendation, but leave it to the </w:t>
      </w:r>
      <w:r w:rsidR="00881B08">
        <w:rPr>
          <w:rFonts w:ascii="Garamond" w:hAnsi="Garamond"/>
          <w:sz w:val="24"/>
          <w:szCs w:val="24"/>
        </w:rPr>
        <w:t>unit chairs to vote</w:t>
      </w:r>
      <w:r w:rsidR="00326A28">
        <w:rPr>
          <w:rFonts w:ascii="Garamond" w:hAnsi="Garamond"/>
          <w:sz w:val="24"/>
          <w:szCs w:val="24"/>
        </w:rPr>
        <w:t xml:space="preserve"> on whether or not to drop it.</w:t>
      </w:r>
    </w:p>
    <w:p w:rsidR="003947FC" w:rsidRDefault="00326A28" w:rsidP="00326A28">
      <w:pPr>
        <w:ind w:left="720"/>
        <w:rPr>
          <w:rFonts w:ascii="Garamond" w:hAnsi="Garamond"/>
          <w:sz w:val="24"/>
          <w:szCs w:val="24"/>
        </w:rPr>
      </w:pPr>
      <w:r>
        <w:rPr>
          <w:rFonts w:ascii="Garamond" w:hAnsi="Garamond"/>
          <w:sz w:val="24"/>
          <w:szCs w:val="24"/>
        </w:rPr>
        <w:t xml:space="preserve">Regarding Women and Religion, </w:t>
      </w:r>
      <w:r w:rsidR="00881B08">
        <w:rPr>
          <w:rFonts w:ascii="Garamond" w:hAnsi="Garamond"/>
          <w:sz w:val="24"/>
          <w:szCs w:val="24"/>
        </w:rPr>
        <w:t xml:space="preserve">Emily will </w:t>
      </w:r>
      <w:r>
        <w:rPr>
          <w:rFonts w:ascii="Garamond" w:hAnsi="Garamond"/>
          <w:sz w:val="24"/>
          <w:szCs w:val="24"/>
        </w:rPr>
        <w:t xml:space="preserve">work with Boo to set up a </w:t>
      </w:r>
      <w:r w:rsidR="00881B08">
        <w:rPr>
          <w:rFonts w:ascii="Garamond" w:hAnsi="Garamond"/>
          <w:sz w:val="24"/>
          <w:szCs w:val="24"/>
        </w:rPr>
        <w:t>meet</w:t>
      </w:r>
      <w:r>
        <w:rPr>
          <w:rFonts w:ascii="Garamond" w:hAnsi="Garamond"/>
          <w:sz w:val="24"/>
          <w:szCs w:val="24"/>
        </w:rPr>
        <w:t>ing with the chairs about the future leadership of the unit.  We noted that we have no policy for replacing unit chairs; Boo will flag that in the Policy File draft.</w:t>
      </w:r>
    </w:p>
    <w:p w:rsidR="007F7ABB" w:rsidRPr="00C97FFE" w:rsidRDefault="00326A28" w:rsidP="00F87F60">
      <w:pPr>
        <w:ind w:left="720"/>
        <w:rPr>
          <w:rFonts w:ascii="Garamond" w:hAnsi="Garamond"/>
          <w:sz w:val="24"/>
          <w:szCs w:val="24"/>
        </w:rPr>
      </w:pPr>
      <w:r>
        <w:rPr>
          <w:rFonts w:ascii="Garamond" w:hAnsi="Garamond"/>
          <w:sz w:val="24"/>
          <w:szCs w:val="24"/>
        </w:rPr>
        <w:t xml:space="preserve">The E.C. unanimously approved the unit co-chair nominations </w:t>
      </w:r>
      <w:r w:rsidR="00F87F60">
        <w:rPr>
          <w:rFonts w:ascii="Garamond" w:hAnsi="Garamond"/>
          <w:sz w:val="24"/>
          <w:szCs w:val="24"/>
        </w:rPr>
        <w:t xml:space="preserve">Emily submitted </w:t>
      </w:r>
      <w:r>
        <w:rPr>
          <w:rFonts w:ascii="Garamond" w:hAnsi="Garamond"/>
          <w:sz w:val="24"/>
          <w:szCs w:val="24"/>
        </w:rPr>
        <w:t xml:space="preserve">for </w:t>
      </w:r>
      <w:r w:rsidR="00C36E66">
        <w:rPr>
          <w:rFonts w:ascii="Garamond" w:hAnsi="Garamond"/>
          <w:sz w:val="24"/>
          <w:szCs w:val="24"/>
        </w:rPr>
        <w:t>Goddess Studies</w:t>
      </w:r>
      <w:r>
        <w:rPr>
          <w:rFonts w:ascii="Garamond" w:hAnsi="Garamond"/>
          <w:sz w:val="24"/>
          <w:szCs w:val="24"/>
        </w:rPr>
        <w:t xml:space="preserve">, which terms will begin after the 2014 conference: Prof. </w:t>
      </w:r>
      <w:proofErr w:type="spellStart"/>
      <w:r>
        <w:rPr>
          <w:rFonts w:ascii="Garamond" w:hAnsi="Garamond"/>
          <w:sz w:val="24"/>
          <w:szCs w:val="24"/>
        </w:rPr>
        <w:t>Lauri</w:t>
      </w:r>
      <w:proofErr w:type="spellEnd"/>
      <w:r>
        <w:rPr>
          <w:rFonts w:ascii="Garamond" w:hAnsi="Garamond"/>
          <w:sz w:val="24"/>
          <w:szCs w:val="24"/>
        </w:rPr>
        <w:t xml:space="preserve"> Ramey, </w:t>
      </w:r>
      <w:r w:rsidRPr="00326A28">
        <w:rPr>
          <w:rFonts w:ascii="Garamond" w:hAnsi="Garamond"/>
          <w:sz w:val="24"/>
          <w:szCs w:val="24"/>
        </w:rPr>
        <w:t>Professor and Director, Center for Contemporary Poetry and Poetics</w:t>
      </w:r>
      <w:r>
        <w:rPr>
          <w:rFonts w:ascii="Garamond" w:hAnsi="Garamond"/>
          <w:sz w:val="24"/>
          <w:szCs w:val="24"/>
        </w:rPr>
        <w:t xml:space="preserve"> at CSU, Los Angeles (senior scholar) and Angela Sells, a graduate student at Pacifica Graduate Institute.  </w:t>
      </w:r>
    </w:p>
    <w:p w:rsidR="003947FC" w:rsidRPr="00C97FFE" w:rsidRDefault="00767AC9" w:rsidP="003947FC">
      <w:pPr>
        <w:rPr>
          <w:rFonts w:ascii="Garamond" w:hAnsi="Garamond"/>
          <w:sz w:val="24"/>
          <w:szCs w:val="24"/>
        </w:rPr>
      </w:pPr>
      <w:r>
        <w:rPr>
          <w:rFonts w:ascii="Garamond" w:hAnsi="Garamond"/>
          <w:sz w:val="24"/>
          <w:szCs w:val="24"/>
        </w:rPr>
        <w:t>4</w:t>
      </w:r>
      <w:r w:rsidR="003947FC" w:rsidRPr="00C97FFE">
        <w:rPr>
          <w:rFonts w:ascii="Garamond" w:hAnsi="Garamond"/>
          <w:sz w:val="24"/>
          <w:szCs w:val="24"/>
        </w:rPr>
        <w:t>.</w:t>
      </w:r>
      <w:r w:rsidR="003947FC" w:rsidRPr="00C97FFE">
        <w:rPr>
          <w:rFonts w:ascii="Garamond" w:hAnsi="Garamond"/>
          <w:sz w:val="24"/>
          <w:szCs w:val="24"/>
        </w:rPr>
        <w:tab/>
        <w:t xml:space="preserve">General Membership/Business Meeting Agenda </w:t>
      </w:r>
    </w:p>
    <w:p w:rsidR="00F87F60" w:rsidRDefault="00F87F60" w:rsidP="00F87F60">
      <w:pPr>
        <w:ind w:left="720"/>
        <w:rPr>
          <w:rFonts w:ascii="Garamond" w:hAnsi="Garamond"/>
          <w:sz w:val="24"/>
          <w:szCs w:val="24"/>
        </w:rPr>
      </w:pPr>
      <w:r>
        <w:rPr>
          <w:rFonts w:ascii="Garamond" w:hAnsi="Garamond"/>
          <w:sz w:val="24"/>
          <w:szCs w:val="24"/>
        </w:rPr>
        <w:t xml:space="preserve">There </w:t>
      </w:r>
      <w:proofErr w:type="gramStart"/>
      <w:r>
        <w:rPr>
          <w:rFonts w:ascii="Garamond" w:hAnsi="Garamond"/>
          <w:sz w:val="24"/>
          <w:szCs w:val="24"/>
        </w:rPr>
        <w:t>were</w:t>
      </w:r>
      <w:proofErr w:type="gramEnd"/>
      <w:r>
        <w:rPr>
          <w:rFonts w:ascii="Garamond" w:hAnsi="Garamond"/>
          <w:sz w:val="24"/>
          <w:szCs w:val="24"/>
        </w:rPr>
        <w:t xml:space="preserve"> no addition to the draft agenda items Boo had circulated for this meeting (</w:t>
      </w:r>
      <w:r w:rsidR="00C97FFE" w:rsidRPr="00C97FFE">
        <w:rPr>
          <w:rFonts w:ascii="Garamond" w:hAnsi="Garamond"/>
          <w:sz w:val="24"/>
          <w:szCs w:val="24"/>
        </w:rPr>
        <w:t xml:space="preserve">Elections, Financial </w:t>
      </w:r>
      <w:r>
        <w:rPr>
          <w:rFonts w:ascii="Garamond" w:hAnsi="Garamond"/>
          <w:sz w:val="24"/>
          <w:szCs w:val="24"/>
        </w:rPr>
        <w:t>Report, Tim Helton Recognition).  It was noted that this meeting will be only one hour this year.</w:t>
      </w:r>
    </w:p>
    <w:p w:rsidR="00C97FFE" w:rsidRDefault="00F87F60" w:rsidP="003947FC">
      <w:pPr>
        <w:rPr>
          <w:rFonts w:ascii="Garamond" w:hAnsi="Garamond"/>
          <w:sz w:val="24"/>
          <w:szCs w:val="24"/>
        </w:rPr>
      </w:pPr>
      <w:r>
        <w:rPr>
          <w:rFonts w:ascii="Garamond" w:hAnsi="Garamond"/>
          <w:sz w:val="24"/>
          <w:szCs w:val="24"/>
        </w:rPr>
        <w:lastRenderedPageBreak/>
        <w:t>5</w:t>
      </w:r>
      <w:r w:rsidR="003947FC" w:rsidRPr="00C97FFE">
        <w:rPr>
          <w:rFonts w:ascii="Garamond" w:hAnsi="Garamond"/>
          <w:sz w:val="24"/>
          <w:szCs w:val="24"/>
        </w:rPr>
        <w:t>.</w:t>
      </w:r>
      <w:r w:rsidR="003947FC" w:rsidRPr="00C97FFE">
        <w:rPr>
          <w:rFonts w:ascii="Garamond" w:hAnsi="Garamond"/>
          <w:sz w:val="24"/>
          <w:szCs w:val="24"/>
        </w:rPr>
        <w:tab/>
        <w:t>Policy for Grant Proposals that are administered through AAR</w:t>
      </w:r>
    </w:p>
    <w:p w:rsidR="00C97FFE" w:rsidRPr="00C97FFE" w:rsidRDefault="00755158" w:rsidP="00F87F60">
      <w:pPr>
        <w:ind w:left="720"/>
        <w:rPr>
          <w:rFonts w:ascii="Garamond" w:hAnsi="Garamond"/>
          <w:sz w:val="24"/>
          <w:szCs w:val="24"/>
        </w:rPr>
      </w:pPr>
      <w:r>
        <w:rPr>
          <w:rFonts w:ascii="Garamond" w:hAnsi="Garamond"/>
          <w:sz w:val="24"/>
          <w:szCs w:val="24"/>
        </w:rPr>
        <w:t xml:space="preserve">John </w:t>
      </w:r>
      <w:r w:rsidRPr="00755158">
        <w:rPr>
          <w:rFonts w:ascii="Garamond" w:hAnsi="Garamond"/>
          <w:sz w:val="24"/>
          <w:szCs w:val="24"/>
        </w:rPr>
        <w:t>Erickson</w:t>
      </w:r>
      <w:r w:rsidR="00C97FFE" w:rsidRPr="00755158">
        <w:rPr>
          <w:rFonts w:ascii="Garamond" w:hAnsi="Garamond"/>
          <w:sz w:val="24"/>
          <w:szCs w:val="24"/>
        </w:rPr>
        <w:t xml:space="preserve"> </w:t>
      </w:r>
      <w:r w:rsidR="00C97FFE" w:rsidRPr="00C97FFE">
        <w:rPr>
          <w:rFonts w:ascii="Garamond" w:hAnsi="Garamond"/>
          <w:sz w:val="24"/>
          <w:szCs w:val="24"/>
        </w:rPr>
        <w:t>e-mail</w:t>
      </w:r>
      <w:r w:rsidR="00F87F60">
        <w:rPr>
          <w:rFonts w:ascii="Garamond" w:hAnsi="Garamond"/>
          <w:sz w:val="24"/>
          <w:szCs w:val="24"/>
        </w:rPr>
        <w:t>ed the E.C. a</w:t>
      </w:r>
      <w:r w:rsidR="00C97FFE" w:rsidRPr="00C97FFE">
        <w:rPr>
          <w:rFonts w:ascii="Garamond" w:hAnsi="Garamond"/>
          <w:sz w:val="24"/>
          <w:szCs w:val="24"/>
        </w:rPr>
        <w:t xml:space="preserve"> description of </w:t>
      </w:r>
      <w:r w:rsidR="00F87F60">
        <w:rPr>
          <w:rFonts w:ascii="Garamond" w:hAnsi="Garamond"/>
          <w:sz w:val="24"/>
          <w:szCs w:val="24"/>
        </w:rPr>
        <w:t xml:space="preserve">the process by which he was awarded a grant this year.  Since the grant technically was awarded to AAR/WR and is administered through us, it was recommended that we have a </w:t>
      </w:r>
      <w:r w:rsidR="00C97FFE" w:rsidRPr="00C97FFE">
        <w:rPr>
          <w:rFonts w:ascii="Garamond" w:hAnsi="Garamond"/>
          <w:sz w:val="24"/>
          <w:szCs w:val="24"/>
        </w:rPr>
        <w:t>policy</w:t>
      </w:r>
      <w:r w:rsidR="00F87F60">
        <w:rPr>
          <w:rFonts w:ascii="Garamond" w:hAnsi="Garamond"/>
          <w:sz w:val="24"/>
          <w:szCs w:val="24"/>
        </w:rPr>
        <w:t xml:space="preserve"> in place</w:t>
      </w:r>
      <w:r w:rsidR="00C97FFE" w:rsidRPr="00C97FFE">
        <w:rPr>
          <w:rFonts w:ascii="Garamond" w:hAnsi="Garamond"/>
          <w:sz w:val="24"/>
          <w:szCs w:val="24"/>
        </w:rPr>
        <w:t xml:space="preserve">. </w:t>
      </w:r>
      <w:r w:rsidR="00881B08">
        <w:rPr>
          <w:rFonts w:ascii="Garamond" w:hAnsi="Garamond"/>
          <w:sz w:val="24"/>
          <w:szCs w:val="24"/>
        </w:rPr>
        <w:t xml:space="preserve">Boo will draft something </w:t>
      </w:r>
    </w:p>
    <w:p w:rsidR="00C97FFE" w:rsidRDefault="003947FC" w:rsidP="003947FC">
      <w:pPr>
        <w:rPr>
          <w:rFonts w:ascii="Garamond" w:hAnsi="Garamond"/>
          <w:sz w:val="24"/>
          <w:szCs w:val="24"/>
        </w:rPr>
      </w:pPr>
      <w:r w:rsidRPr="00C97FFE">
        <w:rPr>
          <w:rFonts w:ascii="Garamond" w:hAnsi="Garamond"/>
          <w:sz w:val="24"/>
          <w:szCs w:val="24"/>
        </w:rPr>
        <w:t>7.</w:t>
      </w:r>
      <w:r w:rsidRPr="00C97FFE">
        <w:rPr>
          <w:rFonts w:ascii="Garamond" w:hAnsi="Garamond"/>
          <w:sz w:val="24"/>
          <w:szCs w:val="24"/>
        </w:rPr>
        <w:tab/>
        <w:t>Conference Proceedings</w:t>
      </w:r>
      <w:r w:rsidR="00C97FFE" w:rsidRPr="00C97FFE">
        <w:rPr>
          <w:rFonts w:ascii="Garamond" w:hAnsi="Garamond"/>
          <w:sz w:val="24"/>
          <w:szCs w:val="24"/>
        </w:rPr>
        <w:t xml:space="preserve"> (</w:t>
      </w:r>
      <w:proofErr w:type="spellStart"/>
      <w:r w:rsidR="00C97FFE" w:rsidRPr="00C97FFE">
        <w:rPr>
          <w:rFonts w:ascii="Garamond" w:hAnsi="Garamond"/>
          <w:sz w:val="24"/>
          <w:szCs w:val="24"/>
        </w:rPr>
        <w:t>Souad</w:t>
      </w:r>
      <w:proofErr w:type="spellEnd"/>
      <w:r w:rsidR="00C97FFE" w:rsidRPr="00C97FFE">
        <w:rPr>
          <w:rFonts w:ascii="Garamond" w:hAnsi="Garamond"/>
          <w:sz w:val="24"/>
          <w:szCs w:val="24"/>
        </w:rPr>
        <w:t>, Emily)</w:t>
      </w:r>
    </w:p>
    <w:p w:rsidR="00881B08" w:rsidRDefault="00F87F60" w:rsidP="00881B08">
      <w:pPr>
        <w:ind w:left="720"/>
        <w:rPr>
          <w:rFonts w:ascii="Garamond" w:hAnsi="Garamond"/>
          <w:sz w:val="24"/>
          <w:szCs w:val="24"/>
        </w:rPr>
      </w:pPr>
      <w:r w:rsidRPr="00F87F60">
        <w:rPr>
          <w:rFonts w:ascii="Garamond" w:hAnsi="Garamond"/>
          <w:sz w:val="24"/>
          <w:szCs w:val="24"/>
        </w:rPr>
        <w:t xml:space="preserve">Emily and </w:t>
      </w:r>
      <w:proofErr w:type="spellStart"/>
      <w:r w:rsidRPr="00F87F60">
        <w:rPr>
          <w:rFonts w:ascii="Garamond" w:hAnsi="Garamond"/>
          <w:sz w:val="24"/>
          <w:szCs w:val="24"/>
        </w:rPr>
        <w:t>Souad</w:t>
      </w:r>
      <w:proofErr w:type="spellEnd"/>
      <w:r w:rsidR="00755158">
        <w:rPr>
          <w:rFonts w:ascii="Garamond" w:hAnsi="Garamond"/>
          <w:sz w:val="24"/>
          <w:szCs w:val="24"/>
        </w:rPr>
        <w:t xml:space="preserve"> </w:t>
      </w:r>
      <w:r>
        <w:rPr>
          <w:rFonts w:ascii="Garamond" w:hAnsi="Garamond"/>
          <w:sz w:val="24"/>
          <w:szCs w:val="24"/>
        </w:rPr>
        <w:t xml:space="preserve">are proceeding with a publication of conference proceedings.  </w:t>
      </w:r>
      <w:proofErr w:type="spellStart"/>
      <w:r w:rsidR="00881B08">
        <w:rPr>
          <w:rFonts w:ascii="Garamond" w:hAnsi="Garamond"/>
          <w:sz w:val="24"/>
          <w:szCs w:val="24"/>
        </w:rPr>
        <w:t>Souad</w:t>
      </w:r>
      <w:proofErr w:type="spellEnd"/>
      <w:r w:rsidR="00755158">
        <w:rPr>
          <w:rFonts w:ascii="Garamond" w:hAnsi="Garamond"/>
          <w:sz w:val="24"/>
          <w:szCs w:val="24"/>
        </w:rPr>
        <w:t xml:space="preserve"> </w:t>
      </w:r>
      <w:r>
        <w:rPr>
          <w:rFonts w:ascii="Garamond" w:hAnsi="Garamond"/>
          <w:sz w:val="24"/>
          <w:szCs w:val="24"/>
        </w:rPr>
        <w:t xml:space="preserve">reported that she </w:t>
      </w:r>
      <w:r w:rsidR="00881B08">
        <w:rPr>
          <w:rFonts w:ascii="Garamond" w:hAnsi="Garamond"/>
          <w:sz w:val="24"/>
          <w:szCs w:val="24"/>
        </w:rPr>
        <w:t xml:space="preserve">has </w:t>
      </w:r>
      <w:r>
        <w:rPr>
          <w:rFonts w:ascii="Garamond" w:hAnsi="Garamond"/>
          <w:sz w:val="24"/>
          <w:szCs w:val="24"/>
        </w:rPr>
        <w:t xml:space="preserve">had good </w:t>
      </w:r>
      <w:r w:rsidR="00881B08">
        <w:rPr>
          <w:rFonts w:ascii="Garamond" w:hAnsi="Garamond"/>
          <w:sz w:val="24"/>
          <w:szCs w:val="24"/>
        </w:rPr>
        <w:t xml:space="preserve">experience with this publisher and conference proceedings.  </w:t>
      </w:r>
      <w:r>
        <w:rPr>
          <w:rFonts w:ascii="Garamond" w:hAnsi="Garamond"/>
          <w:sz w:val="24"/>
          <w:szCs w:val="24"/>
        </w:rPr>
        <w:t xml:space="preserve">Emily reported that two people responded to the recent AAR/WR e-blast indicating interest.  She </w:t>
      </w:r>
      <w:r w:rsidR="00881B08">
        <w:rPr>
          <w:rFonts w:ascii="Garamond" w:hAnsi="Garamond"/>
          <w:sz w:val="24"/>
          <w:szCs w:val="24"/>
        </w:rPr>
        <w:t xml:space="preserve">and </w:t>
      </w:r>
      <w:proofErr w:type="spellStart"/>
      <w:r w:rsidR="00881B08">
        <w:rPr>
          <w:rFonts w:ascii="Garamond" w:hAnsi="Garamond"/>
          <w:sz w:val="24"/>
          <w:szCs w:val="24"/>
        </w:rPr>
        <w:t>Souad</w:t>
      </w:r>
      <w:proofErr w:type="spellEnd"/>
      <w:r w:rsidR="00881B08">
        <w:rPr>
          <w:rFonts w:ascii="Garamond" w:hAnsi="Garamond"/>
          <w:sz w:val="24"/>
          <w:szCs w:val="24"/>
        </w:rPr>
        <w:t xml:space="preserve"> will do a call fo</w:t>
      </w:r>
      <w:r>
        <w:rPr>
          <w:rFonts w:ascii="Garamond" w:hAnsi="Garamond"/>
          <w:sz w:val="24"/>
          <w:szCs w:val="24"/>
        </w:rPr>
        <w:t xml:space="preserve">r papers after the conference, and </w:t>
      </w:r>
      <w:r w:rsidR="00881B08">
        <w:rPr>
          <w:rFonts w:ascii="Garamond" w:hAnsi="Garamond"/>
          <w:sz w:val="24"/>
          <w:szCs w:val="24"/>
        </w:rPr>
        <w:t xml:space="preserve">Emily will contact </w:t>
      </w:r>
      <w:r>
        <w:rPr>
          <w:rFonts w:ascii="Garamond" w:hAnsi="Garamond"/>
          <w:sz w:val="24"/>
          <w:szCs w:val="24"/>
        </w:rPr>
        <w:t xml:space="preserve">unit chairs before conference, asking them to </w:t>
      </w:r>
      <w:r w:rsidR="00881B08">
        <w:rPr>
          <w:rFonts w:ascii="Garamond" w:hAnsi="Garamond"/>
          <w:sz w:val="24"/>
          <w:szCs w:val="24"/>
        </w:rPr>
        <w:t xml:space="preserve">keep an eye out during their sessions </w:t>
      </w:r>
      <w:r>
        <w:rPr>
          <w:rFonts w:ascii="Garamond" w:hAnsi="Garamond"/>
          <w:sz w:val="24"/>
          <w:szCs w:val="24"/>
        </w:rPr>
        <w:t xml:space="preserve">and to recommend to her and </w:t>
      </w:r>
      <w:proofErr w:type="spellStart"/>
      <w:r>
        <w:rPr>
          <w:rFonts w:ascii="Garamond" w:hAnsi="Garamond"/>
          <w:sz w:val="24"/>
          <w:szCs w:val="24"/>
        </w:rPr>
        <w:t>Souad</w:t>
      </w:r>
      <w:proofErr w:type="spellEnd"/>
      <w:r>
        <w:rPr>
          <w:rFonts w:ascii="Garamond" w:hAnsi="Garamond"/>
          <w:sz w:val="24"/>
          <w:szCs w:val="24"/>
        </w:rPr>
        <w:t xml:space="preserve"> good papers.</w:t>
      </w:r>
    </w:p>
    <w:p w:rsidR="005200B8" w:rsidRDefault="00C97FFE" w:rsidP="003947FC">
      <w:pPr>
        <w:rPr>
          <w:rFonts w:ascii="Garamond" w:hAnsi="Garamond"/>
          <w:sz w:val="24"/>
          <w:szCs w:val="24"/>
        </w:rPr>
      </w:pPr>
      <w:r>
        <w:rPr>
          <w:rFonts w:ascii="Garamond" w:hAnsi="Garamond"/>
          <w:sz w:val="24"/>
          <w:szCs w:val="24"/>
        </w:rPr>
        <w:t>8.</w:t>
      </w:r>
      <w:r>
        <w:rPr>
          <w:rFonts w:ascii="Garamond" w:hAnsi="Garamond"/>
          <w:sz w:val="24"/>
          <w:szCs w:val="24"/>
        </w:rPr>
        <w:tab/>
      </w:r>
      <w:r w:rsidR="005200B8">
        <w:rPr>
          <w:rFonts w:ascii="Garamond" w:hAnsi="Garamond"/>
          <w:sz w:val="24"/>
          <w:szCs w:val="24"/>
        </w:rPr>
        <w:t>Date for 2015 Conference (Santa Clara)</w:t>
      </w:r>
    </w:p>
    <w:p w:rsidR="00F87F60" w:rsidRDefault="00F87F60" w:rsidP="00AA2081">
      <w:pPr>
        <w:ind w:left="720"/>
        <w:rPr>
          <w:rFonts w:ascii="Garamond" w:hAnsi="Garamond"/>
          <w:sz w:val="24"/>
          <w:szCs w:val="24"/>
        </w:rPr>
      </w:pPr>
      <w:r>
        <w:rPr>
          <w:rFonts w:ascii="Garamond" w:hAnsi="Garamond"/>
          <w:sz w:val="24"/>
          <w:szCs w:val="24"/>
        </w:rPr>
        <w:t xml:space="preserve">AAR/WR typically meets during the host campus’ break.  The shift to a Saturday-Sunday format (with Friday pre-conference and board meeting) means we have the potential to schedule the conference while schools are in sessions.  What do we want to do for 2015?  </w:t>
      </w:r>
    </w:p>
    <w:p w:rsidR="00AA2081" w:rsidRDefault="003E2156" w:rsidP="00AA2081">
      <w:pPr>
        <w:ind w:left="720"/>
        <w:rPr>
          <w:rFonts w:ascii="Garamond" w:hAnsi="Garamond"/>
          <w:sz w:val="24"/>
          <w:szCs w:val="24"/>
        </w:rPr>
      </w:pPr>
      <w:r>
        <w:rPr>
          <w:rFonts w:ascii="Garamond" w:hAnsi="Garamond"/>
          <w:sz w:val="24"/>
          <w:szCs w:val="24"/>
        </w:rPr>
        <w:t>The E.C. brainstormed about ways to approach this question.  It was observed that t</w:t>
      </w:r>
      <w:r w:rsidR="00AA2081">
        <w:rPr>
          <w:rFonts w:ascii="Garamond" w:hAnsi="Garamond"/>
          <w:sz w:val="24"/>
          <w:szCs w:val="24"/>
        </w:rPr>
        <w:t xml:space="preserve">he advantage of </w:t>
      </w:r>
      <w:r w:rsidR="00F87F60">
        <w:rPr>
          <w:rFonts w:ascii="Garamond" w:hAnsi="Garamond"/>
          <w:sz w:val="24"/>
          <w:szCs w:val="24"/>
        </w:rPr>
        <w:t xml:space="preserve">holding our meeting over </w:t>
      </w:r>
      <w:r w:rsidR="00AA2081">
        <w:rPr>
          <w:rFonts w:ascii="Garamond" w:hAnsi="Garamond"/>
          <w:sz w:val="24"/>
          <w:szCs w:val="24"/>
        </w:rPr>
        <w:t xml:space="preserve">the break is that it is easy to get rooms and </w:t>
      </w:r>
      <w:r>
        <w:rPr>
          <w:rFonts w:ascii="Garamond" w:hAnsi="Garamond"/>
          <w:sz w:val="24"/>
          <w:szCs w:val="24"/>
        </w:rPr>
        <w:t xml:space="preserve">even make last minute adjustments since </w:t>
      </w:r>
      <w:r w:rsidR="00AA2081">
        <w:rPr>
          <w:rFonts w:ascii="Garamond" w:hAnsi="Garamond"/>
          <w:sz w:val="24"/>
          <w:szCs w:val="24"/>
        </w:rPr>
        <w:t xml:space="preserve">we </w:t>
      </w:r>
      <w:r>
        <w:rPr>
          <w:rFonts w:ascii="Garamond" w:hAnsi="Garamond"/>
          <w:sz w:val="24"/>
          <w:szCs w:val="24"/>
        </w:rPr>
        <w:t xml:space="preserve">are usually </w:t>
      </w:r>
      <w:r w:rsidR="00AA2081">
        <w:rPr>
          <w:rFonts w:ascii="Garamond" w:hAnsi="Garamond"/>
          <w:sz w:val="24"/>
          <w:szCs w:val="24"/>
        </w:rPr>
        <w:t xml:space="preserve">the only game in town.  </w:t>
      </w:r>
      <w:r>
        <w:rPr>
          <w:rFonts w:ascii="Garamond" w:hAnsi="Garamond"/>
          <w:sz w:val="24"/>
          <w:szCs w:val="24"/>
        </w:rPr>
        <w:t>For some campuses obtaining the rooms needed for the pre-conference events may be easy, but for others it could be difficult; and on some campuses competition for rooms on the weekends during session may be heavy.  What</w:t>
      </w:r>
      <w:r w:rsidR="00AA2081">
        <w:rPr>
          <w:rFonts w:ascii="Garamond" w:hAnsi="Garamond"/>
          <w:sz w:val="24"/>
          <w:szCs w:val="24"/>
        </w:rPr>
        <w:t xml:space="preserve"> kind of visibility do we want as an organization?  Would</w:t>
      </w:r>
      <w:r>
        <w:rPr>
          <w:rFonts w:ascii="Garamond" w:hAnsi="Garamond"/>
          <w:sz w:val="24"/>
          <w:szCs w:val="24"/>
        </w:rPr>
        <w:t>n’t running the conference while the school was in session</w:t>
      </w:r>
      <w:r w:rsidR="00AA2081">
        <w:rPr>
          <w:rFonts w:ascii="Garamond" w:hAnsi="Garamond"/>
          <w:sz w:val="24"/>
          <w:szCs w:val="24"/>
        </w:rPr>
        <w:t xml:space="preserve"> help promote the regional conference?  </w:t>
      </w:r>
      <w:r>
        <w:rPr>
          <w:rFonts w:ascii="Garamond" w:hAnsi="Garamond"/>
          <w:sz w:val="24"/>
          <w:szCs w:val="24"/>
        </w:rPr>
        <w:t xml:space="preserve">To what extent should we be worried about controlling access (e.g. people dropping by sessions and/or the reception where alcohol is served?  The E.C. decided we would take this to the Board for discussion and resolution since we want to announce the date for 2015 at the 2014 conference.  </w:t>
      </w:r>
    </w:p>
    <w:p w:rsidR="00C97FFE" w:rsidRDefault="005200B8" w:rsidP="003947FC">
      <w:pPr>
        <w:rPr>
          <w:rFonts w:ascii="Garamond" w:hAnsi="Garamond"/>
          <w:sz w:val="24"/>
          <w:szCs w:val="24"/>
        </w:rPr>
      </w:pPr>
      <w:r>
        <w:rPr>
          <w:rFonts w:ascii="Garamond" w:hAnsi="Garamond"/>
          <w:sz w:val="24"/>
          <w:szCs w:val="24"/>
        </w:rPr>
        <w:t>9.</w:t>
      </w:r>
      <w:r>
        <w:rPr>
          <w:rFonts w:ascii="Garamond" w:hAnsi="Garamond"/>
          <w:sz w:val="24"/>
          <w:szCs w:val="24"/>
        </w:rPr>
        <w:tab/>
      </w:r>
      <w:r w:rsidR="00C97FFE">
        <w:rPr>
          <w:rFonts w:ascii="Garamond" w:hAnsi="Garamond"/>
          <w:sz w:val="24"/>
          <w:szCs w:val="24"/>
        </w:rPr>
        <w:t>Papers Submitted for Awards</w:t>
      </w:r>
    </w:p>
    <w:p w:rsidR="00C97FFE" w:rsidRPr="00755158" w:rsidRDefault="00755158" w:rsidP="009B013F">
      <w:pPr>
        <w:ind w:left="720"/>
        <w:rPr>
          <w:rFonts w:ascii="Garamond" w:hAnsi="Garamond"/>
          <w:sz w:val="24"/>
          <w:szCs w:val="24"/>
        </w:rPr>
      </w:pPr>
      <w:r>
        <w:rPr>
          <w:rFonts w:ascii="Garamond" w:hAnsi="Garamond"/>
          <w:sz w:val="24"/>
          <w:szCs w:val="24"/>
        </w:rPr>
        <w:t>Boo</w:t>
      </w:r>
      <w:r w:rsidR="009B013F">
        <w:rPr>
          <w:rFonts w:ascii="Garamond" w:hAnsi="Garamond"/>
          <w:sz w:val="24"/>
          <w:szCs w:val="24"/>
        </w:rPr>
        <w:t xml:space="preserve"> circulated a list of papers received.  To his general query about evaluating papers, it was suggested that the criteria implies that a</w:t>
      </w:r>
      <w:r w:rsidR="00A3784E">
        <w:rPr>
          <w:rFonts w:ascii="Garamond" w:hAnsi="Garamond"/>
          <w:sz w:val="24"/>
          <w:szCs w:val="24"/>
        </w:rPr>
        <w:t xml:space="preserve"> paper </w:t>
      </w:r>
      <w:r w:rsidR="009B013F">
        <w:rPr>
          <w:rFonts w:ascii="Garamond" w:hAnsi="Garamond"/>
          <w:sz w:val="24"/>
          <w:szCs w:val="24"/>
        </w:rPr>
        <w:t>has the potential to be published.</w:t>
      </w:r>
      <w:r w:rsidR="008E5952">
        <w:rPr>
          <w:rFonts w:ascii="Garamond" w:hAnsi="Garamond"/>
          <w:sz w:val="24"/>
          <w:szCs w:val="24"/>
        </w:rPr>
        <w:t xml:space="preserve"> </w:t>
      </w:r>
      <w:r w:rsidR="00AD4209" w:rsidRPr="00755158">
        <w:rPr>
          <w:rFonts w:ascii="Garamond" w:hAnsi="Garamond"/>
          <w:sz w:val="24"/>
          <w:szCs w:val="24"/>
        </w:rPr>
        <w:t>Boo noted that this might be an</w:t>
      </w:r>
      <w:r w:rsidRPr="00755158">
        <w:rPr>
          <w:rFonts w:ascii="Garamond" w:hAnsi="Garamond"/>
          <w:sz w:val="24"/>
          <w:szCs w:val="24"/>
        </w:rPr>
        <w:t xml:space="preserve"> unrealistically high standard.</w:t>
      </w:r>
      <w:r w:rsidR="009B013F" w:rsidRPr="00755158">
        <w:rPr>
          <w:rFonts w:ascii="Garamond" w:hAnsi="Garamond"/>
          <w:sz w:val="24"/>
          <w:szCs w:val="24"/>
        </w:rPr>
        <w:t xml:space="preserve">  T</w:t>
      </w:r>
      <w:r w:rsidR="009B013F">
        <w:rPr>
          <w:rFonts w:ascii="Garamond" w:hAnsi="Garamond"/>
          <w:sz w:val="24"/>
          <w:szCs w:val="24"/>
        </w:rPr>
        <w:t xml:space="preserve">he purpose of the awards is to promote </w:t>
      </w:r>
      <w:r w:rsidR="00A3784E">
        <w:rPr>
          <w:rFonts w:ascii="Garamond" w:hAnsi="Garamond"/>
          <w:sz w:val="24"/>
          <w:szCs w:val="24"/>
        </w:rPr>
        <w:t>original scholarship that can be published…</w:t>
      </w:r>
      <w:r w:rsidR="009B013F">
        <w:rPr>
          <w:rFonts w:ascii="Garamond" w:hAnsi="Garamond"/>
          <w:sz w:val="24"/>
          <w:szCs w:val="24"/>
        </w:rPr>
        <w:t>Although the spirit of the award may be to encourage people early in their career, this is not policy and so awards are not restricted to younger scholars</w:t>
      </w:r>
      <w:r w:rsidR="009B013F" w:rsidRPr="00755158">
        <w:rPr>
          <w:rFonts w:ascii="Garamond" w:hAnsi="Garamond"/>
          <w:sz w:val="24"/>
          <w:szCs w:val="24"/>
        </w:rPr>
        <w:t>.</w:t>
      </w:r>
      <w:r w:rsidR="008B503A">
        <w:rPr>
          <w:rFonts w:ascii="Garamond" w:hAnsi="Garamond"/>
          <w:sz w:val="24"/>
          <w:szCs w:val="24"/>
        </w:rPr>
        <w:t xml:space="preserve"> </w:t>
      </w:r>
      <w:bookmarkStart w:id="0" w:name="_GoBack"/>
      <w:bookmarkEnd w:id="0"/>
      <w:r w:rsidR="008B503A" w:rsidRPr="00755158">
        <w:rPr>
          <w:rFonts w:ascii="Garamond" w:hAnsi="Garamond"/>
          <w:sz w:val="24"/>
          <w:szCs w:val="24"/>
        </w:rPr>
        <w:t xml:space="preserve"> </w:t>
      </w:r>
      <w:r w:rsidR="00D6755A" w:rsidRPr="00755158">
        <w:rPr>
          <w:rFonts w:ascii="Garamond" w:hAnsi="Garamond"/>
          <w:sz w:val="24"/>
          <w:szCs w:val="24"/>
        </w:rPr>
        <w:t xml:space="preserve">Dirk and Emily stressed that the awards are merit-based </w:t>
      </w:r>
      <w:r w:rsidR="008E5952" w:rsidRPr="00755158">
        <w:rPr>
          <w:rFonts w:ascii="Garamond" w:hAnsi="Garamond"/>
          <w:sz w:val="24"/>
          <w:szCs w:val="24"/>
        </w:rPr>
        <w:t>and that it is not necessary to award the full number of awards offered if submissions do not rise to the quality deserving of an award.</w:t>
      </w:r>
    </w:p>
    <w:p w:rsidR="00311392" w:rsidRDefault="005200B8" w:rsidP="003947FC">
      <w:pPr>
        <w:rPr>
          <w:rFonts w:ascii="Garamond" w:hAnsi="Garamond"/>
          <w:sz w:val="24"/>
          <w:szCs w:val="24"/>
        </w:rPr>
      </w:pPr>
      <w:r>
        <w:rPr>
          <w:rFonts w:ascii="Garamond" w:hAnsi="Garamond"/>
          <w:sz w:val="24"/>
          <w:szCs w:val="24"/>
        </w:rPr>
        <w:t>10.</w:t>
      </w:r>
      <w:r w:rsidR="00767AC9">
        <w:rPr>
          <w:rFonts w:ascii="Garamond" w:hAnsi="Garamond"/>
          <w:sz w:val="24"/>
          <w:szCs w:val="24"/>
        </w:rPr>
        <w:tab/>
        <w:t>“Zoom</w:t>
      </w:r>
      <w:r w:rsidR="00311392">
        <w:rPr>
          <w:rFonts w:ascii="Garamond" w:hAnsi="Garamond"/>
          <w:sz w:val="24"/>
          <w:szCs w:val="24"/>
        </w:rPr>
        <w:t>” Conference Call Demonstration</w:t>
      </w:r>
    </w:p>
    <w:p w:rsidR="009B013F" w:rsidRDefault="009B013F" w:rsidP="003947FC">
      <w:pPr>
        <w:rPr>
          <w:rFonts w:ascii="Garamond" w:hAnsi="Garamond"/>
          <w:sz w:val="24"/>
          <w:szCs w:val="24"/>
        </w:rPr>
      </w:pPr>
      <w:r>
        <w:rPr>
          <w:rFonts w:ascii="Garamond" w:hAnsi="Garamond"/>
          <w:sz w:val="24"/>
          <w:szCs w:val="24"/>
        </w:rPr>
        <w:lastRenderedPageBreak/>
        <w:tab/>
      </w:r>
      <w:proofErr w:type="gramStart"/>
      <w:r>
        <w:rPr>
          <w:rFonts w:ascii="Garamond" w:hAnsi="Garamond"/>
          <w:sz w:val="24"/>
          <w:szCs w:val="24"/>
        </w:rPr>
        <w:t>Postponed due to time constraints.</w:t>
      </w:r>
      <w:proofErr w:type="gramEnd"/>
    </w:p>
    <w:p w:rsidR="00C97FFE" w:rsidRDefault="00C97FFE" w:rsidP="003947FC">
      <w:pPr>
        <w:rPr>
          <w:rFonts w:ascii="Garamond" w:hAnsi="Garamond"/>
          <w:sz w:val="24"/>
          <w:szCs w:val="24"/>
        </w:rPr>
      </w:pPr>
      <w:r>
        <w:rPr>
          <w:rFonts w:ascii="Garamond" w:hAnsi="Garamond"/>
          <w:sz w:val="24"/>
          <w:szCs w:val="24"/>
        </w:rPr>
        <w:t xml:space="preserve">Attachments: </w:t>
      </w:r>
    </w:p>
    <w:p w:rsidR="00C97FFE" w:rsidRDefault="00C97FFE" w:rsidP="00C97FFE">
      <w:pPr>
        <w:ind w:left="720"/>
        <w:rPr>
          <w:rFonts w:ascii="Garamond" w:hAnsi="Garamond"/>
          <w:sz w:val="24"/>
          <w:szCs w:val="24"/>
        </w:rPr>
      </w:pPr>
      <w:r>
        <w:rPr>
          <w:rFonts w:ascii="Garamond" w:hAnsi="Garamond"/>
          <w:sz w:val="24"/>
          <w:szCs w:val="24"/>
        </w:rPr>
        <w:t>Nominations</w:t>
      </w:r>
    </w:p>
    <w:p w:rsidR="00C97FFE" w:rsidRDefault="00C97FFE" w:rsidP="00C97FFE">
      <w:pPr>
        <w:ind w:left="720"/>
        <w:rPr>
          <w:rFonts w:ascii="Garamond" w:hAnsi="Garamond"/>
          <w:sz w:val="24"/>
          <w:szCs w:val="24"/>
        </w:rPr>
      </w:pPr>
      <w:r>
        <w:rPr>
          <w:rFonts w:ascii="Garamond" w:hAnsi="Garamond"/>
          <w:sz w:val="24"/>
          <w:szCs w:val="24"/>
        </w:rPr>
        <w:t>Board Agenda</w:t>
      </w:r>
    </w:p>
    <w:p w:rsidR="00C97FFE" w:rsidRDefault="00C97FFE" w:rsidP="00C97FFE">
      <w:pPr>
        <w:ind w:left="720"/>
        <w:rPr>
          <w:rFonts w:ascii="Garamond" w:hAnsi="Garamond"/>
          <w:sz w:val="24"/>
          <w:szCs w:val="24"/>
        </w:rPr>
      </w:pPr>
      <w:r>
        <w:rPr>
          <w:rFonts w:ascii="Garamond" w:hAnsi="Garamond"/>
          <w:sz w:val="24"/>
          <w:szCs w:val="24"/>
        </w:rPr>
        <w:t>Paper Awards</w:t>
      </w:r>
    </w:p>
    <w:p w:rsidR="00C36E66" w:rsidRPr="00C97FFE" w:rsidRDefault="00C36E66" w:rsidP="00C97FFE">
      <w:pPr>
        <w:ind w:left="720"/>
        <w:rPr>
          <w:rFonts w:ascii="Garamond" w:hAnsi="Garamond"/>
          <w:sz w:val="24"/>
          <w:szCs w:val="24"/>
        </w:rPr>
      </w:pPr>
      <w:r>
        <w:rPr>
          <w:rFonts w:ascii="Garamond" w:hAnsi="Garamond"/>
          <w:sz w:val="24"/>
          <w:szCs w:val="24"/>
        </w:rPr>
        <w:t>Goddess Studies Chair</w:t>
      </w:r>
      <w:r w:rsidR="00F243FB">
        <w:rPr>
          <w:rFonts w:ascii="Garamond" w:hAnsi="Garamond"/>
          <w:sz w:val="24"/>
          <w:szCs w:val="24"/>
        </w:rPr>
        <w:t xml:space="preserve"> Nominee </w:t>
      </w:r>
      <w:proofErr w:type="gramStart"/>
      <w:r w:rsidR="00F243FB">
        <w:rPr>
          <w:rFonts w:ascii="Garamond" w:hAnsi="Garamond"/>
          <w:sz w:val="24"/>
          <w:szCs w:val="24"/>
        </w:rPr>
        <w:t>c.v</w:t>
      </w:r>
      <w:proofErr w:type="gramEnd"/>
      <w:r w:rsidR="00F243FB">
        <w:rPr>
          <w:rFonts w:ascii="Garamond" w:hAnsi="Garamond"/>
          <w:sz w:val="24"/>
          <w:szCs w:val="24"/>
        </w:rPr>
        <w:t>. (Prof. Ramey)</w:t>
      </w:r>
    </w:p>
    <w:sectPr w:rsidR="00C36E66" w:rsidRPr="00C97FFE" w:rsidSect="002828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7C" w:rsidRDefault="00C22D7C" w:rsidP="008E5952">
      <w:pPr>
        <w:spacing w:after="0" w:line="240" w:lineRule="auto"/>
      </w:pPr>
      <w:r>
        <w:separator/>
      </w:r>
    </w:p>
  </w:endnote>
  <w:endnote w:type="continuationSeparator" w:id="0">
    <w:p w:rsidR="00C22D7C" w:rsidRDefault="00C22D7C" w:rsidP="008E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7C" w:rsidRDefault="00C22D7C" w:rsidP="008E5952">
      <w:pPr>
        <w:spacing w:after="0" w:line="240" w:lineRule="auto"/>
      </w:pPr>
      <w:r>
        <w:separator/>
      </w:r>
    </w:p>
  </w:footnote>
  <w:footnote w:type="continuationSeparator" w:id="0">
    <w:p w:rsidR="00C22D7C" w:rsidRDefault="00C22D7C" w:rsidP="008E5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A2E08"/>
    <w:multiLevelType w:val="hybridMultilevel"/>
    <w:tmpl w:val="18FE249E"/>
    <w:lvl w:ilvl="0" w:tplc="582E4DC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FC"/>
    <w:rsid w:val="00111067"/>
    <w:rsid w:val="001446D4"/>
    <w:rsid w:val="001C4DDB"/>
    <w:rsid w:val="0028289E"/>
    <w:rsid w:val="00311392"/>
    <w:rsid w:val="00326A28"/>
    <w:rsid w:val="003947FC"/>
    <w:rsid w:val="003E2156"/>
    <w:rsid w:val="005200B8"/>
    <w:rsid w:val="00601178"/>
    <w:rsid w:val="00690831"/>
    <w:rsid w:val="00701FC4"/>
    <w:rsid w:val="00742766"/>
    <w:rsid w:val="00755158"/>
    <w:rsid w:val="00767AC9"/>
    <w:rsid w:val="007E51D0"/>
    <w:rsid w:val="007F7ABB"/>
    <w:rsid w:val="0085351C"/>
    <w:rsid w:val="00881B08"/>
    <w:rsid w:val="00893852"/>
    <w:rsid w:val="008B503A"/>
    <w:rsid w:val="008D6C52"/>
    <w:rsid w:val="008E5952"/>
    <w:rsid w:val="009B013F"/>
    <w:rsid w:val="00A3784E"/>
    <w:rsid w:val="00AA2081"/>
    <w:rsid w:val="00AD4209"/>
    <w:rsid w:val="00B24ACF"/>
    <w:rsid w:val="00C22D7C"/>
    <w:rsid w:val="00C36E66"/>
    <w:rsid w:val="00C70682"/>
    <w:rsid w:val="00C97FFE"/>
    <w:rsid w:val="00D04AB2"/>
    <w:rsid w:val="00D6755A"/>
    <w:rsid w:val="00F243FB"/>
    <w:rsid w:val="00F732F3"/>
    <w:rsid w:val="00F87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7FC"/>
    <w:pPr>
      <w:spacing w:after="0" w:line="240" w:lineRule="auto"/>
    </w:pPr>
  </w:style>
  <w:style w:type="paragraph" w:styleId="ListParagraph">
    <w:name w:val="List Paragraph"/>
    <w:basedOn w:val="Normal"/>
    <w:uiPriority w:val="34"/>
    <w:qFormat/>
    <w:rsid w:val="00C36E66"/>
    <w:pPr>
      <w:ind w:left="720"/>
      <w:contextualSpacing/>
    </w:pPr>
  </w:style>
  <w:style w:type="paragraph" w:styleId="FootnoteText">
    <w:name w:val="footnote text"/>
    <w:basedOn w:val="Normal"/>
    <w:link w:val="FootnoteTextChar"/>
    <w:uiPriority w:val="99"/>
    <w:semiHidden/>
    <w:unhideWhenUsed/>
    <w:rsid w:val="008E5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952"/>
    <w:rPr>
      <w:sz w:val="20"/>
      <w:szCs w:val="20"/>
    </w:rPr>
  </w:style>
  <w:style w:type="character" w:styleId="FootnoteReference">
    <w:name w:val="footnote reference"/>
    <w:basedOn w:val="DefaultParagraphFont"/>
    <w:uiPriority w:val="99"/>
    <w:semiHidden/>
    <w:unhideWhenUsed/>
    <w:rsid w:val="008E59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7FC"/>
    <w:pPr>
      <w:spacing w:after="0" w:line="240" w:lineRule="auto"/>
    </w:pPr>
  </w:style>
  <w:style w:type="paragraph" w:styleId="ListParagraph">
    <w:name w:val="List Paragraph"/>
    <w:basedOn w:val="Normal"/>
    <w:uiPriority w:val="34"/>
    <w:qFormat/>
    <w:rsid w:val="00C36E66"/>
    <w:pPr>
      <w:ind w:left="720"/>
      <w:contextualSpacing/>
    </w:pPr>
  </w:style>
  <w:style w:type="paragraph" w:styleId="FootnoteText">
    <w:name w:val="footnote text"/>
    <w:basedOn w:val="Normal"/>
    <w:link w:val="FootnoteTextChar"/>
    <w:uiPriority w:val="99"/>
    <w:semiHidden/>
    <w:unhideWhenUsed/>
    <w:rsid w:val="008E5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952"/>
    <w:rPr>
      <w:sz w:val="20"/>
      <w:szCs w:val="20"/>
    </w:rPr>
  </w:style>
  <w:style w:type="character" w:styleId="FootnoteReference">
    <w:name w:val="footnote reference"/>
    <w:basedOn w:val="DefaultParagraphFont"/>
    <w:uiPriority w:val="99"/>
    <w:semiHidden/>
    <w:unhideWhenUsed/>
    <w:rsid w:val="008E59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191E-F5DB-4EF3-8FC0-F7ACE1A7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dcterms:created xsi:type="dcterms:W3CDTF">2014-02-24T20:50:00Z</dcterms:created>
  <dcterms:modified xsi:type="dcterms:W3CDTF">2014-02-24T20:58:00Z</dcterms:modified>
</cp:coreProperties>
</file>